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8590" w14:textId="77777777" w:rsidR="008A3491" w:rsidRPr="007F4D87" w:rsidRDefault="008A3491" w:rsidP="008A3491">
      <w:pPr>
        <w:suppressAutoHyphens w:val="0"/>
        <w:spacing w:after="200" w:line="276" w:lineRule="auto"/>
        <w:jc w:val="center"/>
        <w:rPr>
          <w:b/>
          <w:szCs w:val="22"/>
          <w:u w:val="single"/>
        </w:rPr>
      </w:pPr>
      <w:r w:rsidRPr="007F4D87">
        <w:rPr>
          <w:b/>
          <w:szCs w:val="22"/>
          <w:u w:val="single"/>
        </w:rPr>
        <w:t>Praktický návod pro dodavatele</w:t>
      </w:r>
    </w:p>
    <w:p w14:paraId="2C73E9F0" w14:textId="5D8D48A5" w:rsidR="008A3491" w:rsidRPr="00AE7F32" w:rsidRDefault="008A3491" w:rsidP="008A3491">
      <w:pPr>
        <w:suppressAutoHyphens w:val="0"/>
        <w:spacing w:after="160" w:line="276" w:lineRule="auto"/>
        <w:jc w:val="both"/>
        <w:rPr>
          <w:rFonts w:ascii="Arial" w:eastAsia="Tahoma" w:hAnsi="Arial" w:cs="Arial"/>
          <w:b/>
          <w:bCs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Nezbytným předpokladem pro účast dodavatele v</w:t>
      </w:r>
      <w:r w:rsidR="003A2B03"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e výběrovém</w:t>
      </w:r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 xml:space="preserve"> řízení je skutečnost, že veřejný funkcionář uvedený v </w:t>
      </w:r>
      <w:proofErr w:type="spellStart"/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ust</w:t>
      </w:r>
      <w:proofErr w:type="spellEnd"/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. § 2 odst. 1 písm. c) zákona č. 159/2006 Sb., o střetu zájmů, ve znění pozdějších předpisů,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</w:t>
      </w:r>
      <w:r w:rsidR="00C162B0">
        <w:rPr>
          <w:rFonts w:ascii="Arial" w:eastAsia="Tahoma" w:hAnsi="Arial" w:cs="Arial"/>
          <w:b/>
          <w:bCs/>
          <w:sz w:val="20"/>
          <w:szCs w:val="20"/>
          <w:lang w:eastAsia="en-US"/>
        </w:rPr>
        <w:t xml:space="preserve">e výběrovém </w:t>
      </w:r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řízení prokazuje kvalifikaci.</w:t>
      </w:r>
    </w:p>
    <w:p w14:paraId="75E26324" w14:textId="00FB1D2B" w:rsidR="008A3491" w:rsidRPr="00AE7F32" w:rsidRDefault="008A3491" w:rsidP="008A3491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Po prohlášení výše uvedených skutečností následně dodavatel v čestném prohlášení uvede takovou alternativní variantu, která odpovídá </w:t>
      </w:r>
      <w:r w:rsidR="000A3A6A" w:rsidRPr="00AE7F32">
        <w:rPr>
          <w:rFonts w:ascii="Arial" w:eastAsia="Tahoma" w:hAnsi="Arial" w:cs="Arial"/>
          <w:sz w:val="20"/>
          <w:szCs w:val="20"/>
          <w:lang w:eastAsia="en-US"/>
        </w:rPr>
        <w:t>zemi jeho sídla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; současně v</w:t>
      </w:r>
      <w:r w:rsidR="00DB3018">
        <w:rPr>
          <w:rFonts w:ascii="Arial" w:eastAsia="Tahoma" w:hAnsi="Arial" w:cs="Arial"/>
          <w:sz w:val="20"/>
          <w:szCs w:val="20"/>
          <w:lang w:eastAsia="en-US"/>
        </w:rPr>
        <w:t xml:space="preserve"> kupní smlouvě 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ponechá pouze ujednání (prohlášení) odpovídající alternativní variantě uvedené v čestném prohlášení (viz níže).</w:t>
      </w:r>
    </w:p>
    <w:p w14:paraId="09025CCF" w14:textId="3DCDFA27" w:rsidR="008A3491" w:rsidRPr="00AE7F32" w:rsidRDefault="008A3491" w:rsidP="008A3491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>V případě, že dodavatel, resp. obchodní společnost, jejímž prostřednictvím dodavatel v</w:t>
      </w:r>
      <w:r w:rsidR="006D558E">
        <w:rPr>
          <w:rFonts w:ascii="Arial" w:eastAsia="Tahoma" w:hAnsi="Arial" w:cs="Arial"/>
          <w:sz w:val="20"/>
          <w:szCs w:val="20"/>
          <w:lang w:eastAsia="en-US"/>
        </w:rPr>
        <w:t xml:space="preserve">e výběrovém 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řízení prokazuje svoji kvalifikaci</w:t>
      </w:r>
    </w:p>
    <w:p w14:paraId="43F7817F" w14:textId="77777777" w:rsidR="00261171" w:rsidRPr="00AE7F32" w:rsidRDefault="00261171" w:rsidP="008A3491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</w:p>
    <w:p w14:paraId="7CB58599" w14:textId="29623421" w:rsidR="008B7BB9" w:rsidRPr="00AE7F32" w:rsidRDefault="008B7BB9" w:rsidP="008B7BB9">
      <w:pPr>
        <w:pStyle w:val="Odstavecseseznamem"/>
        <w:numPr>
          <w:ilvl w:val="0"/>
          <w:numId w:val="1"/>
        </w:numPr>
        <w:spacing w:after="80"/>
        <w:rPr>
          <w:rFonts w:ascii="Arial" w:hAnsi="Arial" w:cs="Arial"/>
          <w:sz w:val="20"/>
          <w:szCs w:val="20"/>
        </w:rPr>
      </w:pPr>
      <w:r w:rsidRPr="00AE7F32">
        <w:rPr>
          <w:rFonts w:ascii="Arial" w:hAnsi="Arial" w:cs="Arial"/>
          <w:sz w:val="20"/>
          <w:szCs w:val="20"/>
        </w:rPr>
        <w:t xml:space="preserve">je </w:t>
      </w:r>
      <w:r w:rsidRPr="00AE7F32">
        <w:rPr>
          <w:rFonts w:ascii="Arial" w:hAnsi="Arial" w:cs="Arial"/>
          <w:b/>
          <w:bCs/>
          <w:sz w:val="20"/>
          <w:szCs w:val="20"/>
        </w:rPr>
        <w:t>českou</w:t>
      </w:r>
      <w:r w:rsidRPr="00AE7F32">
        <w:rPr>
          <w:rFonts w:ascii="Arial" w:hAnsi="Arial" w:cs="Arial"/>
          <w:sz w:val="20"/>
          <w:szCs w:val="20"/>
        </w:rPr>
        <w:t xml:space="preserve"> </w:t>
      </w:r>
      <w:r w:rsidRPr="00AE7F32">
        <w:rPr>
          <w:rFonts w:ascii="Arial" w:hAnsi="Arial" w:cs="Arial"/>
          <w:b/>
          <w:bCs/>
          <w:sz w:val="20"/>
          <w:szCs w:val="20"/>
        </w:rPr>
        <w:t>právnickou osobou</w:t>
      </w:r>
      <w:r w:rsidRPr="00AE7F32">
        <w:rPr>
          <w:rFonts w:ascii="Arial" w:hAnsi="Arial" w:cs="Arial"/>
          <w:sz w:val="20"/>
          <w:szCs w:val="20"/>
        </w:rPr>
        <w:t xml:space="preserve">, uvede v čestném prohlášení 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České republice </w:t>
      </w:r>
      <w:r w:rsidRPr="00AE7F32">
        <w:rPr>
          <w:rFonts w:ascii="Arial" w:hAnsi="Arial" w:cs="Arial"/>
          <w:sz w:val="20"/>
          <w:szCs w:val="20"/>
        </w:rPr>
        <w:t>a současně v</w:t>
      </w:r>
      <w:r w:rsidR="00DB3018">
        <w:rPr>
          <w:rFonts w:ascii="Arial" w:hAnsi="Arial" w:cs="Arial"/>
          <w:sz w:val="20"/>
          <w:szCs w:val="20"/>
        </w:rPr>
        <w:t xml:space="preserve"> kupní smlouvě </w:t>
      </w:r>
      <w:r w:rsidRPr="00AE7F32">
        <w:rPr>
          <w:rFonts w:ascii="Arial" w:hAnsi="Arial" w:cs="Arial"/>
          <w:sz w:val="20"/>
          <w:szCs w:val="20"/>
        </w:rPr>
        <w:t>ponechá pouze ujednání (prohlášení) odpovídající této variantě;</w:t>
      </w:r>
    </w:p>
    <w:p w14:paraId="5AD33425" w14:textId="4732602D" w:rsidR="008B7BB9" w:rsidRPr="00AE7F32" w:rsidRDefault="008B7BB9" w:rsidP="008B7BB9">
      <w:pPr>
        <w:pStyle w:val="Odstavecseseznamem"/>
        <w:numPr>
          <w:ilvl w:val="0"/>
          <w:numId w:val="1"/>
        </w:numPr>
        <w:spacing w:after="160"/>
        <w:rPr>
          <w:rFonts w:ascii="Arial" w:hAnsi="Arial" w:cs="Arial"/>
          <w:sz w:val="20"/>
          <w:szCs w:val="20"/>
        </w:rPr>
      </w:pPr>
      <w:r w:rsidRPr="00AE7F32">
        <w:rPr>
          <w:rFonts w:ascii="Arial" w:hAnsi="Arial" w:cs="Arial"/>
          <w:sz w:val="20"/>
          <w:szCs w:val="20"/>
        </w:rPr>
        <w:t xml:space="preserve">je </w:t>
      </w:r>
      <w:r w:rsidRPr="00AE7F32">
        <w:rPr>
          <w:rFonts w:ascii="Arial" w:hAnsi="Arial" w:cs="Arial"/>
          <w:b/>
          <w:bCs/>
          <w:sz w:val="20"/>
          <w:szCs w:val="20"/>
        </w:rPr>
        <w:t>zahraniční právnickou osobou</w:t>
      </w:r>
      <w:r w:rsidRPr="00AE7F32">
        <w:rPr>
          <w:rFonts w:ascii="Arial" w:hAnsi="Arial" w:cs="Arial"/>
          <w:sz w:val="20"/>
          <w:szCs w:val="20"/>
        </w:rPr>
        <w:t xml:space="preserve">, tj. osobou se sídlem mimo Českou republiku, uvede v čestném prohlášení 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zahraničí </w:t>
      </w:r>
      <w:r w:rsidRPr="00AE7F32">
        <w:rPr>
          <w:rFonts w:ascii="Arial" w:hAnsi="Arial" w:cs="Arial"/>
          <w:sz w:val="20"/>
          <w:szCs w:val="20"/>
        </w:rPr>
        <w:t>a současně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7F32">
        <w:rPr>
          <w:rFonts w:ascii="Arial" w:hAnsi="Arial" w:cs="Arial"/>
          <w:sz w:val="20"/>
          <w:szCs w:val="20"/>
        </w:rPr>
        <w:t>v</w:t>
      </w:r>
      <w:r w:rsidR="00DB3018">
        <w:rPr>
          <w:rFonts w:ascii="Arial" w:hAnsi="Arial" w:cs="Arial"/>
          <w:sz w:val="20"/>
          <w:szCs w:val="20"/>
        </w:rPr>
        <w:t xml:space="preserve"> kupní </w:t>
      </w:r>
      <w:proofErr w:type="gramStart"/>
      <w:r w:rsidR="00DB3018">
        <w:rPr>
          <w:rFonts w:ascii="Arial" w:hAnsi="Arial" w:cs="Arial"/>
          <w:sz w:val="20"/>
          <w:szCs w:val="20"/>
        </w:rPr>
        <w:t xml:space="preserve">smlouvě </w:t>
      </w:r>
      <w:r w:rsidRPr="00AE7F32">
        <w:rPr>
          <w:rFonts w:ascii="Arial" w:hAnsi="Arial" w:cs="Arial"/>
          <w:sz w:val="20"/>
          <w:szCs w:val="20"/>
        </w:rPr>
        <w:t xml:space="preserve"> ponechá</w:t>
      </w:r>
      <w:proofErr w:type="gramEnd"/>
      <w:r w:rsidRPr="00AE7F32">
        <w:rPr>
          <w:rFonts w:ascii="Arial" w:hAnsi="Arial" w:cs="Arial"/>
          <w:sz w:val="20"/>
          <w:szCs w:val="20"/>
        </w:rPr>
        <w:t xml:space="preserve"> pouze ujednání (prohlášení) odpovídající této variantě.</w:t>
      </w:r>
    </w:p>
    <w:p w14:paraId="0CD65F87" w14:textId="1A622EF8" w:rsidR="001B1296" w:rsidRPr="00AE7F32" w:rsidRDefault="001B1296" w:rsidP="008B7BB9">
      <w:pPr>
        <w:rPr>
          <w:rFonts w:ascii="Arial" w:hAnsi="Arial" w:cs="Arial"/>
          <w:sz w:val="20"/>
          <w:szCs w:val="20"/>
        </w:rPr>
      </w:pPr>
    </w:p>
    <w:p w14:paraId="43B09AD6" w14:textId="6930ED2A" w:rsidR="00261171" w:rsidRPr="00AE7F32" w:rsidRDefault="00261171" w:rsidP="008B7BB9">
      <w:pPr>
        <w:rPr>
          <w:rFonts w:ascii="Arial" w:hAnsi="Arial" w:cs="Arial"/>
          <w:sz w:val="20"/>
          <w:szCs w:val="20"/>
        </w:rPr>
      </w:pPr>
    </w:p>
    <w:p w14:paraId="552A911E" w14:textId="597DF02D" w:rsidR="00261171" w:rsidRPr="00AE7F32" w:rsidRDefault="00261171" w:rsidP="00261171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>V případě, že stav zápisu skutečného majitele dodavatele a obchodní společnosti, jej</w:t>
      </w:r>
      <w:r w:rsidR="003A2B03" w:rsidRPr="00AE7F32">
        <w:rPr>
          <w:rFonts w:ascii="Arial" w:eastAsia="Tahoma" w:hAnsi="Arial" w:cs="Arial"/>
          <w:sz w:val="20"/>
          <w:szCs w:val="20"/>
          <w:lang w:eastAsia="en-US"/>
        </w:rPr>
        <w:t>ímž prostřednictvím dodavatel ve výběrovém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 řízení prokazuje kvalifikaci, nebude shodný, uvede dodavatel v čestném prohlášení odpovídající kombinaci alternativních variant, a </w:t>
      </w:r>
      <w:bookmarkStart w:id="0" w:name="_Hlk74819198"/>
      <w:r w:rsidRPr="00AE7F32">
        <w:rPr>
          <w:rFonts w:ascii="Arial" w:eastAsia="Tahoma" w:hAnsi="Arial" w:cs="Arial"/>
          <w:sz w:val="20"/>
          <w:szCs w:val="20"/>
          <w:lang w:eastAsia="en-US"/>
        </w:rPr>
        <w:t>současně v</w:t>
      </w:r>
      <w:r w:rsidR="006D558E">
        <w:rPr>
          <w:rFonts w:ascii="Arial" w:eastAsia="Tahoma" w:hAnsi="Arial" w:cs="Arial"/>
          <w:sz w:val="20"/>
          <w:szCs w:val="20"/>
          <w:lang w:eastAsia="en-US"/>
        </w:rPr>
        <w:t xml:space="preserve"> kupní smlouvě 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ponechá pouze ujednání (prohlášení)</w:t>
      </w:r>
      <w:bookmarkEnd w:id="0"/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 korespondující s alternativními variantami uvedenými v čestném prohlášení.</w:t>
      </w:r>
    </w:p>
    <w:p w14:paraId="150753E7" w14:textId="77777777" w:rsidR="00261171" w:rsidRDefault="00261171" w:rsidP="008B7BB9"/>
    <w:sectPr w:rsidR="00261171" w:rsidSect="00D85B11">
      <w:headerReference w:type="default" r:id="rId7"/>
      <w:footerReference w:type="default" r:id="rId8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40E49" w14:textId="77777777" w:rsidR="00F23DFB" w:rsidRDefault="00F23DFB">
      <w:r>
        <w:separator/>
      </w:r>
    </w:p>
  </w:endnote>
  <w:endnote w:type="continuationSeparator" w:id="0">
    <w:p w14:paraId="5806C866" w14:textId="77777777" w:rsidR="00F23DFB" w:rsidRDefault="00F2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5EB6" w14:textId="77777777" w:rsidR="00F23DFB" w:rsidRDefault="00F23DFB">
      <w:r>
        <w:separator/>
      </w:r>
    </w:p>
  </w:footnote>
  <w:footnote w:type="continuationSeparator" w:id="0">
    <w:p w14:paraId="63823A44" w14:textId="77777777" w:rsidR="00F23DFB" w:rsidRDefault="00F23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A69D" w14:textId="77777777" w:rsidR="00DB78E6" w:rsidRDefault="00C162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349452">
    <w:abstractNumId w:val="0"/>
  </w:num>
  <w:num w:numId="2" w16cid:durableId="860582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96"/>
    <w:rsid w:val="000A3A6A"/>
    <w:rsid w:val="001B1296"/>
    <w:rsid w:val="00261171"/>
    <w:rsid w:val="003A2B03"/>
    <w:rsid w:val="006D558E"/>
    <w:rsid w:val="007F4D87"/>
    <w:rsid w:val="008A3491"/>
    <w:rsid w:val="008B7BB9"/>
    <w:rsid w:val="00AE7F32"/>
    <w:rsid w:val="00B65771"/>
    <w:rsid w:val="00C162B0"/>
    <w:rsid w:val="00DB3018"/>
    <w:rsid w:val="00F2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  <w:style w:type="paragraph" w:styleId="Revize">
    <w:name w:val="Revision"/>
    <w:hidden/>
    <w:uiPriority w:val="99"/>
    <w:semiHidden/>
    <w:rsid w:val="00B6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1621</Characters>
  <Application>Microsoft Office Word</Application>
  <DocSecurity>0</DocSecurity>
  <Lines>13</Lines>
  <Paragraphs>3</Paragraphs>
  <ScaleCrop>false</ScaleCrop>
  <Company>ČEPRO, a.s.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13</cp:revision>
  <dcterms:created xsi:type="dcterms:W3CDTF">2021-12-14T07:01:00Z</dcterms:created>
  <dcterms:modified xsi:type="dcterms:W3CDTF">2023-11-21T11:00:00Z</dcterms:modified>
</cp:coreProperties>
</file>